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F7C" w:rsidRPr="00394BB2" w:rsidRDefault="00394BB2" w:rsidP="00AA7D95">
      <w:pPr>
        <w:rPr>
          <w:b/>
        </w:rPr>
      </w:pPr>
      <w:r w:rsidRPr="00394BB2">
        <w:rPr>
          <w:b/>
        </w:rPr>
        <w:t xml:space="preserve">Слайд 1. </w:t>
      </w:r>
    </w:p>
    <w:p w:rsidR="00E476DF" w:rsidRDefault="000E2F7C" w:rsidP="00957DE2">
      <w:pPr>
        <w:spacing w:after="0" w:line="360" w:lineRule="auto"/>
        <w:ind w:firstLine="708"/>
        <w:jc w:val="both"/>
        <w:rPr>
          <w:rFonts w:eastAsia="Arial"/>
          <w:lang w:eastAsia="ru-RU"/>
        </w:rPr>
      </w:pPr>
      <w:r w:rsidRPr="000E2F7C">
        <w:rPr>
          <w:rFonts w:eastAsia="Arial"/>
          <w:lang w:eastAsia="ru-RU"/>
        </w:rPr>
        <w:t xml:space="preserve">Во исполнение </w:t>
      </w:r>
      <w:r w:rsidR="0081109C">
        <w:rPr>
          <w:rFonts w:eastAsia="Arial"/>
          <w:lang w:eastAsia="ru-RU"/>
        </w:rPr>
        <w:t xml:space="preserve">протокола поручений, данных заместителем Губернатора области и </w:t>
      </w:r>
      <w:r w:rsidRPr="000E2F7C">
        <w:rPr>
          <w:rFonts w:eastAsia="Arial"/>
          <w:lang w:eastAsia="ru-RU"/>
        </w:rPr>
        <w:t xml:space="preserve">постановления коллегии управления культуры </w:t>
      </w:r>
      <w:r w:rsidR="00C54D5D">
        <w:rPr>
          <w:rFonts w:eastAsia="Arial"/>
          <w:lang w:eastAsia="ru-RU"/>
        </w:rPr>
        <w:t xml:space="preserve">области от 11 марта 2020 </w:t>
      </w:r>
      <w:r w:rsidR="00394BB2">
        <w:rPr>
          <w:rFonts w:eastAsia="Arial"/>
          <w:lang w:eastAsia="ru-RU"/>
        </w:rPr>
        <w:t>года</w:t>
      </w:r>
      <w:r w:rsidR="00394BB2" w:rsidRPr="000E2F7C">
        <w:rPr>
          <w:rFonts w:eastAsia="Arial"/>
          <w:lang w:eastAsia="ru-RU"/>
        </w:rPr>
        <w:t xml:space="preserve"> органами</w:t>
      </w:r>
      <w:r w:rsidR="00E476DF">
        <w:rPr>
          <w:rFonts w:eastAsia="Arial"/>
          <w:lang w:eastAsia="ru-RU"/>
        </w:rPr>
        <w:t xml:space="preserve"> культуры муниципальных районов и городских округов </w:t>
      </w:r>
      <w:r w:rsidR="00D3733D">
        <w:rPr>
          <w:rFonts w:eastAsia="Arial"/>
          <w:lang w:eastAsia="ru-RU"/>
        </w:rPr>
        <w:t>и</w:t>
      </w:r>
      <w:r w:rsidR="00D3733D" w:rsidRPr="000E2F7C">
        <w:rPr>
          <w:rFonts w:eastAsia="Arial"/>
          <w:lang w:eastAsia="ru-RU"/>
        </w:rPr>
        <w:t xml:space="preserve"> </w:t>
      </w:r>
      <w:r w:rsidR="00D3733D">
        <w:rPr>
          <w:rFonts w:eastAsia="Arial"/>
          <w:lang w:eastAsia="ru-RU"/>
        </w:rPr>
        <w:t>государственным бюджетным учреждение культуры</w:t>
      </w:r>
      <w:r w:rsidR="00D3733D" w:rsidRPr="000E2F7C">
        <w:rPr>
          <w:rFonts w:eastAsia="Arial"/>
          <w:lang w:eastAsia="ru-RU"/>
        </w:rPr>
        <w:t xml:space="preserve"> «Белгородский государственный центр народного творчества»</w:t>
      </w:r>
      <w:r w:rsidR="00D3733D">
        <w:rPr>
          <w:rFonts w:eastAsia="Arial"/>
          <w:lang w:eastAsia="ru-RU"/>
        </w:rPr>
        <w:t xml:space="preserve"> </w:t>
      </w:r>
      <w:r w:rsidR="00E476DF">
        <w:rPr>
          <w:rFonts w:eastAsia="Arial"/>
          <w:lang w:eastAsia="ru-RU"/>
        </w:rPr>
        <w:t xml:space="preserve">организованы и проведены проверочные мероприятия в отношении культурно-досуговых учреждений </w:t>
      </w:r>
      <w:r w:rsidR="0096311C">
        <w:rPr>
          <w:rFonts w:eastAsia="Arial"/>
          <w:lang w:eastAsia="ru-RU"/>
        </w:rPr>
        <w:t>региона.</w:t>
      </w:r>
    </w:p>
    <w:p w:rsidR="00394BB2" w:rsidRPr="00394BB2" w:rsidRDefault="00394BB2" w:rsidP="00957DE2">
      <w:pPr>
        <w:spacing w:after="0" w:line="360" w:lineRule="auto"/>
        <w:ind w:firstLine="708"/>
        <w:jc w:val="both"/>
        <w:rPr>
          <w:rFonts w:eastAsia="Arial"/>
          <w:b/>
          <w:lang w:eastAsia="ru-RU"/>
        </w:rPr>
      </w:pPr>
      <w:r w:rsidRPr="00394BB2">
        <w:rPr>
          <w:rFonts w:eastAsia="Arial"/>
          <w:b/>
          <w:lang w:eastAsia="ru-RU"/>
        </w:rPr>
        <w:t xml:space="preserve">Слайд 2. </w:t>
      </w:r>
    </w:p>
    <w:p w:rsidR="0096311C" w:rsidRDefault="00D3733D" w:rsidP="00957DE2">
      <w:pPr>
        <w:spacing w:after="0" w:line="360" w:lineRule="auto"/>
        <w:ind w:firstLine="708"/>
        <w:jc w:val="both"/>
        <w:rPr>
          <w:rFonts w:eastAsia="Arial"/>
          <w:lang w:eastAsia="ru-RU"/>
        </w:rPr>
      </w:pPr>
      <w:r>
        <w:rPr>
          <w:rFonts w:eastAsia="Arial"/>
          <w:lang w:eastAsia="ru-RU"/>
        </w:rPr>
        <w:t>Р</w:t>
      </w:r>
      <w:r w:rsidR="000E2F7C" w:rsidRPr="000E2F7C">
        <w:rPr>
          <w:rFonts w:eastAsia="Arial"/>
          <w:lang w:eastAsia="ru-RU"/>
        </w:rPr>
        <w:t xml:space="preserve">езультаты </w:t>
      </w:r>
      <w:r w:rsidR="0096311C">
        <w:rPr>
          <w:rFonts w:eastAsia="Arial"/>
          <w:lang w:eastAsia="ru-RU"/>
        </w:rPr>
        <w:t xml:space="preserve">внеплановых </w:t>
      </w:r>
      <w:r w:rsidR="000E2F7C" w:rsidRPr="000E2F7C">
        <w:rPr>
          <w:rFonts w:eastAsia="Arial"/>
          <w:lang w:eastAsia="ru-RU"/>
        </w:rPr>
        <w:t>проверок</w:t>
      </w:r>
      <w:r w:rsidR="0096311C">
        <w:rPr>
          <w:rFonts w:eastAsia="Arial"/>
          <w:lang w:eastAsia="ru-RU"/>
        </w:rPr>
        <w:t xml:space="preserve">, </w:t>
      </w:r>
      <w:proofErr w:type="gramStart"/>
      <w:r w:rsidR="0096311C">
        <w:rPr>
          <w:rFonts w:eastAsia="Arial"/>
          <w:lang w:eastAsia="ru-RU"/>
        </w:rPr>
        <w:t xml:space="preserve">проведенных </w:t>
      </w:r>
      <w:r w:rsidR="000E2F7C" w:rsidRPr="000E2F7C">
        <w:rPr>
          <w:rFonts w:eastAsia="Arial"/>
          <w:lang w:eastAsia="ru-RU"/>
        </w:rPr>
        <w:t xml:space="preserve"> </w:t>
      </w:r>
      <w:r w:rsidR="0096311C" w:rsidRPr="000E2F7C">
        <w:rPr>
          <w:rFonts w:eastAsia="Calibri"/>
        </w:rPr>
        <w:t>методическими</w:t>
      </w:r>
      <w:proofErr w:type="gramEnd"/>
      <w:r w:rsidR="0096311C" w:rsidRPr="000E2F7C">
        <w:rPr>
          <w:rFonts w:eastAsia="Calibri"/>
        </w:rPr>
        <w:t xml:space="preserve"> службами  муниципальных районов и городских округов области в период с февраля по июль 2021 года</w:t>
      </w:r>
      <w:r w:rsidR="0096311C">
        <w:rPr>
          <w:rFonts w:eastAsia="Calibri"/>
        </w:rPr>
        <w:t xml:space="preserve">, </w:t>
      </w:r>
      <w:r w:rsidR="000E2F7C" w:rsidRPr="000E2F7C">
        <w:rPr>
          <w:rFonts w:eastAsia="Arial"/>
          <w:lang w:eastAsia="ru-RU"/>
        </w:rPr>
        <w:t xml:space="preserve">показали следующее. </w:t>
      </w:r>
    </w:p>
    <w:p w:rsidR="000E2F7C" w:rsidRPr="000E2F7C" w:rsidRDefault="000E2F7C" w:rsidP="00957DE2">
      <w:pPr>
        <w:spacing w:after="0" w:line="360" w:lineRule="auto"/>
        <w:ind w:firstLine="708"/>
        <w:jc w:val="both"/>
        <w:rPr>
          <w:rFonts w:eastAsia="Arial"/>
          <w:lang w:eastAsia="ru-RU"/>
        </w:rPr>
      </w:pPr>
      <w:r w:rsidRPr="000E2F7C">
        <w:rPr>
          <w:rFonts w:eastAsia="Arial"/>
          <w:lang w:eastAsia="ru-RU"/>
        </w:rPr>
        <w:t xml:space="preserve">Большинством учреждений культуры соблюдается установленный режим работы. Занятия коллективов художественной самодеятельности, любительских объединений и клубов по интересам осуществляются в соответствии с графиком работы клубных формирований. </w:t>
      </w:r>
    </w:p>
    <w:p w:rsidR="000E2F7C" w:rsidRPr="000E2F7C" w:rsidRDefault="000E2F7C" w:rsidP="00957DE2">
      <w:pPr>
        <w:spacing w:after="0" w:line="360" w:lineRule="auto"/>
        <w:ind w:firstLine="708"/>
        <w:jc w:val="both"/>
        <w:rPr>
          <w:rFonts w:eastAsia="Arial"/>
          <w:lang w:eastAsia="ru-RU"/>
        </w:rPr>
      </w:pPr>
      <w:r w:rsidRPr="000E2F7C">
        <w:rPr>
          <w:rFonts w:eastAsia="Arial"/>
          <w:lang w:eastAsia="ru-RU"/>
        </w:rPr>
        <w:t xml:space="preserve">Культурно-досуговая деятельность осуществляется со всеми категориями населения с учетом норм и требований эпидемиологической  безопасности. </w:t>
      </w:r>
    </w:p>
    <w:p w:rsidR="000E2F7C" w:rsidRPr="000E2F7C" w:rsidRDefault="000E2F7C" w:rsidP="00957DE2">
      <w:pPr>
        <w:spacing w:after="0" w:line="360" w:lineRule="auto"/>
        <w:ind w:firstLine="708"/>
        <w:jc w:val="both"/>
        <w:rPr>
          <w:rFonts w:eastAsia="Calibri"/>
        </w:rPr>
      </w:pPr>
      <w:r w:rsidRPr="000E2F7C">
        <w:rPr>
          <w:rFonts w:eastAsia="Calibri"/>
        </w:rPr>
        <w:t xml:space="preserve">В случае неблагоприятной эпидемиологической ситуации мероприятия переносятся на открытые площадки с соблюдением требований </w:t>
      </w:r>
      <w:proofErr w:type="spellStart"/>
      <w:r w:rsidRPr="000E2F7C">
        <w:rPr>
          <w:rFonts w:eastAsia="Calibri"/>
        </w:rPr>
        <w:t>Роспотребнадзора</w:t>
      </w:r>
      <w:proofErr w:type="spellEnd"/>
      <w:r w:rsidRPr="000E2F7C">
        <w:rPr>
          <w:rFonts w:eastAsia="Calibri"/>
        </w:rPr>
        <w:t>.</w:t>
      </w:r>
    </w:p>
    <w:p w:rsidR="000E2F7C" w:rsidRPr="000E2F7C" w:rsidRDefault="000E2F7C" w:rsidP="00957DE2">
      <w:pPr>
        <w:spacing w:after="0" w:line="360" w:lineRule="auto"/>
        <w:ind w:firstLine="708"/>
        <w:jc w:val="both"/>
        <w:rPr>
          <w:rFonts w:eastAsia="Calibri"/>
        </w:rPr>
      </w:pPr>
      <w:r w:rsidRPr="000E2F7C">
        <w:rPr>
          <w:rFonts w:eastAsia="Calibri"/>
        </w:rPr>
        <w:t>Большинством учреждений ведется своевременное заполнение учетно-отчетной документации, книг отзывов и иных документов. Систематически осуществляется актирование мероприятий.</w:t>
      </w:r>
    </w:p>
    <w:p w:rsidR="000E2F7C" w:rsidRPr="000E2F7C" w:rsidRDefault="000E2F7C" w:rsidP="00957DE2">
      <w:pPr>
        <w:spacing w:after="0" w:line="360" w:lineRule="auto"/>
        <w:ind w:firstLine="708"/>
        <w:jc w:val="both"/>
        <w:rPr>
          <w:rFonts w:eastAsia="Arial"/>
          <w:lang w:eastAsia="ru-RU"/>
        </w:rPr>
      </w:pPr>
      <w:r w:rsidRPr="000E2F7C">
        <w:rPr>
          <w:rFonts w:eastAsia="Arial"/>
          <w:lang w:eastAsia="ru-RU"/>
        </w:rPr>
        <w:t>Назначены ответственные за своевременное информирование населения на сайтах, информационных стендах, в социальных сетях  о переносе мероприятий или занятий формирований.</w:t>
      </w:r>
    </w:p>
    <w:p w:rsidR="000E2F7C" w:rsidRDefault="000E2F7C" w:rsidP="00957DE2">
      <w:pPr>
        <w:spacing w:after="0" w:line="360" w:lineRule="auto"/>
        <w:ind w:firstLine="708"/>
        <w:jc w:val="both"/>
        <w:rPr>
          <w:rFonts w:eastAsia="Calibri"/>
        </w:rPr>
      </w:pPr>
      <w:r w:rsidRPr="000E2F7C">
        <w:rPr>
          <w:rFonts w:eastAsia="Calibri"/>
        </w:rPr>
        <w:t xml:space="preserve">В случае отсутствия специалиста на рабочем месте по уважительной причине (отпуск, больничный лист и пр.) на информационном стенде </w:t>
      </w:r>
      <w:r w:rsidRPr="000E2F7C">
        <w:rPr>
          <w:rFonts w:eastAsia="Calibri"/>
        </w:rPr>
        <w:lastRenderedPageBreak/>
        <w:t xml:space="preserve">размещается информация о причинах </w:t>
      </w:r>
      <w:proofErr w:type="gramStart"/>
      <w:r w:rsidRPr="000E2F7C">
        <w:rPr>
          <w:rFonts w:eastAsia="Calibri"/>
        </w:rPr>
        <w:t>отсутствия  и</w:t>
      </w:r>
      <w:proofErr w:type="gramEnd"/>
      <w:r w:rsidRPr="000E2F7C">
        <w:rPr>
          <w:rFonts w:eastAsia="Calibri"/>
        </w:rPr>
        <w:t xml:space="preserve"> дате возобновления занятий.</w:t>
      </w:r>
    </w:p>
    <w:p w:rsidR="00394BB2" w:rsidRPr="00394BB2" w:rsidRDefault="00394BB2" w:rsidP="00957DE2">
      <w:pPr>
        <w:spacing w:after="0" w:line="360" w:lineRule="auto"/>
        <w:ind w:firstLine="708"/>
        <w:jc w:val="both"/>
        <w:rPr>
          <w:rFonts w:eastAsia="Calibri"/>
          <w:b/>
        </w:rPr>
      </w:pPr>
      <w:r w:rsidRPr="00394BB2">
        <w:rPr>
          <w:rFonts w:eastAsia="Calibri"/>
          <w:b/>
        </w:rPr>
        <w:t>Слайд 3.</w:t>
      </w:r>
    </w:p>
    <w:p w:rsidR="006F0874" w:rsidRDefault="002C7E77" w:rsidP="00957DE2">
      <w:pPr>
        <w:spacing w:after="0" w:line="360" w:lineRule="auto"/>
        <w:ind w:firstLine="567"/>
        <w:jc w:val="both"/>
      </w:pPr>
      <w:r w:rsidRPr="002C7E77">
        <w:t xml:space="preserve">В апреле-июне 2021 года </w:t>
      </w:r>
      <w:proofErr w:type="gramStart"/>
      <w:r w:rsidRPr="002C7E77">
        <w:t>в  целях</w:t>
      </w:r>
      <w:proofErr w:type="gramEnd"/>
      <w:r w:rsidRPr="002C7E77">
        <w:t xml:space="preserve"> осуществления мониторинга загруженности и соблюдения режима работы учреждениями культуры специалистами ГБУК «Белгородский государственный центр народного творчества» осуществлены </w:t>
      </w:r>
      <w:r w:rsidR="002E269B">
        <w:t xml:space="preserve"> более 20 выездных проверочных мероприятий</w:t>
      </w:r>
      <w:r w:rsidR="00F0610A">
        <w:t xml:space="preserve"> 29</w:t>
      </w:r>
      <w:r w:rsidRPr="002C7E77">
        <w:t xml:space="preserve"> культурно-досуговых учреждений области.</w:t>
      </w:r>
      <w:r w:rsidR="00ED6EC9">
        <w:t xml:space="preserve"> Результаты проверочных мероприятий внесены </w:t>
      </w:r>
      <w:r w:rsidR="004D65B6">
        <w:t>в специализированный закрытый ресурс для размещения информации о проведенных проверочных мероприятиях и об устраненных выявленных замечаниях</w:t>
      </w:r>
      <w:r w:rsidR="00610652">
        <w:t xml:space="preserve">. В основной массе учреждений режим работы исполняется, ведется контроль и учет посетителей. </w:t>
      </w:r>
    </w:p>
    <w:p w:rsidR="00394BB2" w:rsidRPr="00394BB2" w:rsidRDefault="00394BB2" w:rsidP="00957DE2">
      <w:pPr>
        <w:spacing w:after="0" w:line="360" w:lineRule="auto"/>
        <w:ind w:firstLine="567"/>
        <w:jc w:val="both"/>
        <w:rPr>
          <w:b/>
        </w:rPr>
      </w:pPr>
      <w:r w:rsidRPr="00394BB2">
        <w:rPr>
          <w:b/>
        </w:rPr>
        <w:t>Слайд 4.</w:t>
      </w:r>
    </w:p>
    <w:p w:rsidR="002C7E77" w:rsidRDefault="00610652" w:rsidP="00957DE2">
      <w:pPr>
        <w:spacing w:after="0" w:line="360" w:lineRule="auto"/>
        <w:ind w:firstLine="567"/>
        <w:jc w:val="both"/>
      </w:pPr>
      <w:r>
        <w:t>Однако, руководителям культурно-досуговых учреждений следует особое внимание уделять безопасности учреждения, контролю за входной группой учреждения, учетом посетителей. По результатам выездных мероприятий</w:t>
      </w:r>
      <w:r w:rsidR="00A86B5B">
        <w:t xml:space="preserve"> мы делаем вывод </w:t>
      </w:r>
      <w:r w:rsidR="00A86B5B" w:rsidRPr="00EA335E">
        <w:t xml:space="preserve">о </w:t>
      </w:r>
      <w:proofErr w:type="gramStart"/>
      <w:r w:rsidR="00A86B5B" w:rsidRPr="00EA335E">
        <w:t>необходимости</w:t>
      </w:r>
      <w:r w:rsidRPr="00EA335E">
        <w:t xml:space="preserve">  повысить</w:t>
      </w:r>
      <w:proofErr w:type="gramEnd"/>
      <w:r w:rsidRPr="00EA335E">
        <w:t xml:space="preserve"> уровень ответственност</w:t>
      </w:r>
      <w:r w:rsidR="00ED50CE" w:rsidRPr="00EA335E">
        <w:t xml:space="preserve">и  </w:t>
      </w:r>
      <w:r w:rsidR="00ED50CE">
        <w:t>сотрудников модельных</w:t>
      </w:r>
      <w:r w:rsidRPr="00610652">
        <w:t xml:space="preserve"> Дом</w:t>
      </w:r>
      <w:r w:rsidR="00ED50CE">
        <w:t>ов культуры села</w:t>
      </w:r>
      <w:r w:rsidRPr="00610652">
        <w:t xml:space="preserve"> </w:t>
      </w:r>
      <w:proofErr w:type="spellStart"/>
      <w:r w:rsidRPr="00610652">
        <w:t>Ломово</w:t>
      </w:r>
      <w:proofErr w:type="spellEnd"/>
      <w:r w:rsidR="00096EB0">
        <w:t xml:space="preserve"> и села</w:t>
      </w:r>
      <w:r>
        <w:t xml:space="preserve"> Алекс</w:t>
      </w:r>
      <w:r w:rsidR="004E4E6D">
        <w:t>еевка</w:t>
      </w:r>
      <w:r>
        <w:t xml:space="preserve">, </w:t>
      </w:r>
      <w:r w:rsidR="00096EB0">
        <w:t>культурно-спортивного</w:t>
      </w:r>
      <w:r w:rsidR="004E4E6D">
        <w:t xml:space="preserve"> комплекс</w:t>
      </w:r>
      <w:r w:rsidR="00096EB0">
        <w:t>а</w:t>
      </w:r>
      <w:r w:rsidR="004E4E6D">
        <w:t xml:space="preserve"> села Плоское </w:t>
      </w:r>
      <w:proofErr w:type="spellStart"/>
      <w:r w:rsidR="004E4E6D">
        <w:t>Корочанского</w:t>
      </w:r>
      <w:proofErr w:type="spellEnd"/>
      <w:r w:rsidR="004E4E6D">
        <w:t xml:space="preserve"> района</w:t>
      </w:r>
      <w:r w:rsidR="00A86B5B">
        <w:t xml:space="preserve">, </w:t>
      </w:r>
      <w:r w:rsidR="004E4E6D" w:rsidRPr="004E4E6D">
        <w:t xml:space="preserve"> </w:t>
      </w:r>
      <w:proofErr w:type="spellStart"/>
      <w:r w:rsidR="00ED50CE">
        <w:t>Крутологского</w:t>
      </w:r>
      <w:proofErr w:type="spellEnd"/>
      <w:r w:rsidR="00ED50CE">
        <w:t xml:space="preserve"> сельского</w:t>
      </w:r>
      <w:r w:rsidR="004E4E6D" w:rsidRPr="004E4E6D">
        <w:t xml:space="preserve"> дом</w:t>
      </w:r>
      <w:r w:rsidR="00ED50CE">
        <w:t>а</w:t>
      </w:r>
      <w:r w:rsidR="004E4E6D" w:rsidRPr="004E4E6D">
        <w:t xml:space="preserve"> культуры</w:t>
      </w:r>
      <w:r w:rsidR="004E4E6D">
        <w:t xml:space="preserve"> </w:t>
      </w:r>
      <w:r w:rsidR="00A86B5B">
        <w:t xml:space="preserve"> Б</w:t>
      </w:r>
      <w:r w:rsidR="004E4E6D">
        <w:t xml:space="preserve">елгородского района. </w:t>
      </w:r>
    </w:p>
    <w:p w:rsidR="00394BB2" w:rsidRPr="00394BB2" w:rsidRDefault="00394BB2" w:rsidP="00957DE2">
      <w:pPr>
        <w:spacing w:after="0" w:line="360" w:lineRule="auto"/>
        <w:ind w:firstLine="567"/>
        <w:jc w:val="both"/>
        <w:rPr>
          <w:b/>
        </w:rPr>
      </w:pPr>
      <w:r w:rsidRPr="00394BB2">
        <w:rPr>
          <w:b/>
        </w:rPr>
        <w:t>Слайд 5.</w:t>
      </w:r>
    </w:p>
    <w:p w:rsidR="007648EC" w:rsidRDefault="0089460E" w:rsidP="00957DE2">
      <w:pPr>
        <w:spacing w:after="0" w:line="360" w:lineRule="auto"/>
        <w:ind w:firstLine="851"/>
        <w:jc w:val="both"/>
        <w:rPr>
          <w:rFonts w:eastAsia="Calibri"/>
        </w:rPr>
      </w:pPr>
      <w:r w:rsidRPr="0089460E">
        <w:rPr>
          <w:rFonts w:eastAsia="Calibri"/>
        </w:rPr>
        <w:t>Наибольшее ко</w:t>
      </w:r>
      <w:r w:rsidR="002E269B">
        <w:rPr>
          <w:rFonts w:eastAsia="Calibri"/>
        </w:rPr>
        <w:t>личество рекомендаций</w:t>
      </w:r>
      <w:r w:rsidR="00096EB0">
        <w:rPr>
          <w:rFonts w:eastAsia="Calibri"/>
        </w:rPr>
        <w:t xml:space="preserve"> выездных </w:t>
      </w:r>
      <w:proofErr w:type="gramStart"/>
      <w:r w:rsidR="00096EB0">
        <w:rPr>
          <w:rFonts w:eastAsia="Calibri"/>
        </w:rPr>
        <w:t>групп</w:t>
      </w:r>
      <w:r w:rsidR="002E269B">
        <w:rPr>
          <w:rFonts w:eastAsia="Calibri"/>
        </w:rPr>
        <w:t xml:space="preserve"> </w:t>
      </w:r>
      <w:r w:rsidR="00A86B5B">
        <w:rPr>
          <w:rFonts w:eastAsia="Calibri"/>
        </w:rPr>
        <w:t xml:space="preserve"> </w:t>
      </w:r>
      <w:r w:rsidR="002E269B">
        <w:rPr>
          <w:rFonts w:eastAsia="Calibri"/>
        </w:rPr>
        <w:t>направлено</w:t>
      </w:r>
      <w:proofErr w:type="gramEnd"/>
      <w:r w:rsidRPr="0089460E">
        <w:rPr>
          <w:rFonts w:eastAsia="Calibri"/>
        </w:rPr>
        <w:t xml:space="preserve"> на устранение замечаний по заполнению учетно-отчетной документации</w:t>
      </w:r>
      <w:r w:rsidR="00A86B5B">
        <w:rPr>
          <w:rFonts w:eastAsia="Calibri"/>
        </w:rPr>
        <w:t xml:space="preserve"> учреждений</w:t>
      </w:r>
      <w:r w:rsidRPr="0089460E">
        <w:rPr>
          <w:rFonts w:eastAsia="Calibri"/>
        </w:rPr>
        <w:t>,</w:t>
      </w:r>
      <w:r w:rsidR="002E269B">
        <w:rPr>
          <w:rFonts w:eastAsia="Calibri"/>
        </w:rPr>
        <w:t xml:space="preserve"> паспортов безопасности, которые должны быть в</w:t>
      </w:r>
      <w:r w:rsidR="00A86B5B">
        <w:rPr>
          <w:rFonts w:eastAsia="Calibri"/>
        </w:rPr>
        <w:t xml:space="preserve"> учреждении в </w:t>
      </w:r>
      <w:r w:rsidR="002E269B">
        <w:rPr>
          <w:rFonts w:eastAsia="Calibri"/>
        </w:rPr>
        <w:t xml:space="preserve"> обязательном порядке и оформлены соответствующим образом. </w:t>
      </w:r>
      <w:proofErr w:type="gramStart"/>
      <w:r w:rsidR="002E269B">
        <w:rPr>
          <w:rFonts w:eastAsia="Calibri"/>
        </w:rPr>
        <w:t>Так</w:t>
      </w:r>
      <w:r w:rsidR="00A86B5B">
        <w:rPr>
          <w:rFonts w:eastAsia="Calibri"/>
        </w:rPr>
        <w:t xml:space="preserve">, </w:t>
      </w:r>
      <w:r w:rsidR="002E269B">
        <w:rPr>
          <w:rFonts w:eastAsia="Calibri"/>
        </w:rPr>
        <w:t xml:space="preserve"> паспорт</w:t>
      </w:r>
      <w:proofErr w:type="gramEnd"/>
      <w:r w:rsidR="002E269B">
        <w:rPr>
          <w:rFonts w:eastAsia="Calibri"/>
        </w:rPr>
        <w:t xml:space="preserve"> безопасности </w:t>
      </w:r>
      <w:r w:rsidR="00A86B5B">
        <w:rPr>
          <w:rFonts w:eastAsia="Calibri"/>
        </w:rPr>
        <w:t xml:space="preserve"> по требованию </w:t>
      </w:r>
      <w:r w:rsidR="007648EC">
        <w:rPr>
          <w:rFonts w:eastAsia="Calibri"/>
        </w:rPr>
        <w:t xml:space="preserve">проверяющих </w:t>
      </w:r>
      <w:r w:rsidR="002E269B">
        <w:rPr>
          <w:rFonts w:eastAsia="Calibri"/>
        </w:rPr>
        <w:t>не смогли предъявить  в</w:t>
      </w:r>
      <w:r w:rsidR="007648EC">
        <w:rPr>
          <w:rFonts w:eastAsia="Calibri"/>
        </w:rPr>
        <w:t>:</w:t>
      </w:r>
      <w:r w:rsidR="002E269B">
        <w:rPr>
          <w:rFonts w:eastAsia="Calibri"/>
        </w:rPr>
        <w:t xml:space="preserve"> </w:t>
      </w:r>
      <w:proofErr w:type="spellStart"/>
      <w:r w:rsidR="002E269B">
        <w:rPr>
          <w:rFonts w:eastAsia="Calibri"/>
        </w:rPr>
        <w:t>Томаровском</w:t>
      </w:r>
      <w:proofErr w:type="spellEnd"/>
      <w:r w:rsidR="002E269B">
        <w:rPr>
          <w:rFonts w:eastAsia="Calibri"/>
        </w:rPr>
        <w:t xml:space="preserve"> модельном Доме культуры </w:t>
      </w:r>
      <w:proofErr w:type="spellStart"/>
      <w:r w:rsidR="002E269B">
        <w:rPr>
          <w:rFonts w:eastAsia="Calibri"/>
        </w:rPr>
        <w:t>Яковлевского</w:t>
      </w:r>
      <w:proofErr w:type="spellEnd"/>
      <w:r w:rsidR="002E269B">
        <w:rPr>
          <w:rFonts w:eastAsia="Calibri"/>
        </w:rPr>
        <w:t xml:space="preserve"> городского округа, </w:t>
      </w:r>
    </w:p>
    <w:p w:rsidR="002E269B" w:rsidRPr="002E269B" w:rsidRDefault="007648EC" w:rsidP="00957DE2">
      <w:pPr>
        <w:spacing w:after="0" w:line="360" w:lineRule="auto"/>
        <w:jc w:val="both"/>
        <w:rPr>
          <w:rFonts w:eastAsia="Calibri"/>
        </w:rPr>
      </w:pPr>
      <w:proofErr w:type="spellStart"/>
      <w:r>
        <w:rPr>
          <w:rFonts w:eastAsia="Calibri"/>
        </w:rPr>
        <w:t>Красноберезовском</w:t>
      </w:r>
      <w:proofErr w:type="spellEnd"/>
      <w:r>
        <w:rPr>
          <w:rFonts w:eastAsia="Calibri"/>
        </w:rPr>
        <w:t xml:space="preserve"> сельском Д</w:t>
      </w:r>
      <w:r w:rsidRPr="002E269B">
        <w:rPr>
          <w:rFonts w:eastAsia="Calibri"/>
        </w:rPr>
        <w:t>ом</w:t>
      </w:r>
      <w:r>
        <w:rPr>
          <w:rFonts w:eastAsia="Calibri"/>
        </w:rPr>
        <w:t>е</w:t>
      </w:r>
      <w:r w:rsidRPr="002E269B">
        <w:rPr>
          <w:rFonts w:eastAsia="Calibri"/>
        </w:rPr>
        <w:t xml:space="preserve"> культуры</w:t>
      </w:r>
      <w:r>
        <w:rPr>
          <w:rFonts w:eastAsia="Calibri"/>
        </w:rPr>
        <w:t xml:space="preserve"> Борисовского района,</w:t>
      </w:r>
      <w:r w:rsidRPr="007648EC">
        <w:rPr>
          <w:rFonts w:eastAsia="Calibri"/>
        </w:rPr>
        <w:t xml:space="preserve"> </w:t>
      </w:r>
      <w:proofErr w:type="spellStart"/>
      <w:r>
        <w:rPr>
          <w:rFonts w:eastAsia="Calibri"/>
        </w:rPr>
        <w:t>Крутологском</w:t>
      </w:r>
      <w:proofErr w:type="spellEnd"/>
      <w:r>
        <w:rPr>
          <w:rFonts w:eastAsia="Calibri"/>
        </w:rPr>
        <w:t xml:space="preserve"> сельском</w:t>
      </w:r>
      <w:r w:rsidRPr="002E269B">
        <w:rPr>
          <w:rFonts w:eastAsia="Calibri"/>
        </w:rPr>
        <w:t xml:space="preserve"> дом</w:t>
      </w:r>
      <w:r>
        <w:rPr>
          <w:rFonts w:eastAsia="Calibri"/>
        </w:rPr>
        <w:t>е</w:t>
      </w:r>
      <w:r w:rsidRPr="002E269B">
        <w:rPr>
          <w:rFonts w:eastAsia="Calibri"/>
        </w:rPr>
        <w:t xml:space="preserve"> культуры </w:t>
      </w:r>
      <w:r>
        <w:rPr>
          <w:rFonts w:eastAsia="Calibri"/>
        </w:rPr>
        <w:t xml:space="preserve">Белгородского района. В </w:t>
      </w:r>
      <w:proofErr w:type="spellStart"/>
      <w:r w:rsidR="00A86B5B">
        <w:rPr>
          <w:rFonts w:eastAsia="Calibri"/>
        </w:rPr>
        <w:lastRenderedPageBreak/>
        <w:t>Кочетовском</w:t>
      </w:r>
      <w:proofErr w:type="spellEnd"/>
      <w:r w:rsidR="002E269B" w:rsidRPr="002E269B">
        <w:rPr>
          <w:rFonts w:eastAsia="Calibri"/>
        </w:rPr>
        <w:t xml:space="preserve"> дом</w:t>
      </w:r>
      <w:r w:rsidR="00A86B5B">
        <w:rPr>
          <w:rFonts w:eastAsia="Calibri"/>
        </w:rPr>
        <w:t>е</w:t>
      </w:r>
      <w:r w:rsidR="002E269B" w:rsidRPr="002E269B">
        <w:rPr>
          <w:rFonts w:eastAsia="Calibri"/>
        </w:rPr>
        <w:t xml:space="preserve"> культуры</w:t>
      </w:r>
      <w:r w:rsidR="002E269B">
        <w:rPr>
          <w:rFonts w:eastAsia="Calibri"/>
        </w:rPr>
        <w:t xml:space="preserve"> </w:t>
      </w:r>
      <w:proofErr w:type="spellStart"/>
      <w:r w:rsidR="002E269B">
        <w:rPr>
          <w:rFonts w:eastAsia="Calibri"/>
        </w:rPr>
        <w:t>Ивнянского</w:t>
      </w:r>
      <w:proofErr w:type="spellEnd"/>
      <w:r w:rsidR="002E269B">
        <w:rPr>
          <w:rFonts w:eastAsia="Calibri"/>
        </w:rPr>
        <w:t xml:space="preserve"> района</w:t>
      </w:r>
      <w:r w:rsidR="00A86B5B">
        <w:rPr>
          <w:rFonts w:eastAsia="Calibri"/>
        </w:rPr>
        <w:t xml:space="preserve"> </w:t>
      </w:r>
      <w:proofErr w:type="gramStart"/>
      <w:r w:rsidR="00A86B5B">
        <w:rPr>
          <w:rFonts w:eastAsia="Calibri"/>
        </w:rPr>
        <w:t xml:space="preserve">представленный </w:t>
      </w:r>
      <w:r w:rsidR="002E269B" w:rsidRPr="002E269B">
        <w:rPr>
          <w:rFonts w:eastAsia="Calibri"/>
        </w:rPr>
        <w:t xml:space="preserve"> паспорт</w:t>
      </w:r>
      <w:proofErr w:type="gramEnd"/>
      <w:r w:rsidR="002E269B" w:rsidRPr="002E269B">
        <w:rPr>
          <w:rFonts w:eastAsia="Calibri"/>
        </w:rPr>
        <w:t xml:space="preserve"> безопасности </w:t>
      </w:r>
      <w:r w:rsidR="002E269B">
        <w:rPr>
          <w:rFonts w:eastAsia="Calibri"/>
        </w:rPr>
        <w:t>не действителен</w:t>
      </w:r>
      <w:r w:rsidR="00A86B5B">
        <w:rPr>
          <w:rFonts w:eastAsia="Calibri"/>
        </w:rPr>
        <w:t xml:space="preserve"> на дату проверки, отсутствуют согласования</w:t>
      </w:r>
      <w:r>
        <w:rPr>
          <w:rFonts w:eastAsia="Calibri"/>
        </w:rPr>
        <w:t>;</w:t>
      </w:r>
      <w:r w:rsidR="002E269B" w:rsidRPr="007648EC">
        <w:rPr>
          <w:rFonts w:eastAsia="Calibri"/>
          <w:strike/>
        </w:rPr>
        <w:t xml:space="preserve"> </w:t>
      </w:r>
      <w:r w:rsidR="002E269B" w:rsidRPr="007648EC">
        <w:rPr>
          <w:rFonts w:eastAsia="Calibri"/>
          <w:strike/>
        </w:rPr>
        <w:br/>
      </w:r>
      <w:proofErr w:type="spellStart"/>
      <w:r w:rsidR="002E269B" w:rsidRPr="002E269B">
        <w:rPr>
          <w:rFonts w:eastAsia="Calibri"/>
        </w:rPr>
        <w:t>Щетиновский</w:t>
      </w:r>
      <w:proofErr w:type="spellEnd"/>
      <w:r w:rsidR="002E269B" w:rsidRPr="002E269B">
        <w:rPr>
          <w:rFonts w:eastAsia="Calibri"/>
        </w:rPr>
        <w:t xml:space="preserve"> сельский дом культуры </w:t>
      </w:r>
      <w:r w:rsidR="002E269B">
        <w:rPr>
          <w:rFonts w:eastAsia="Calibri"/>
        </w:rPr>
        <w:t xml:space="preserve"> Корочанского района</w:t>
      </w:r>
      <w:r w:rsidR="00A86B5B">
        <w:rPr>
          <w:rFonts w:eastAsia="Calibri"/>
        </w:rPr>
        <w:t xml:space="preserve"> представил документ, в котором отсутствуют отметки о согласовании соответствующих инстанций с 2016 года</w:t>
      </w:r>
      <w:r w:rsidR="002E269B" w:rsidRPr="002E269B">
        <w:rPr>
          <w:rFonts w:eastAsia="Calibri"/>
        </w:rPr>
        <w:t xml:space="preserve">. </w:t>
      </w:r>
      <w:r w:rsidR="00A86B5B">
        <w:rPr>
          <w:rFonts w:eastAsia="Calibri"/>
        </w:rPr>
        <w:t xml:space="preserve"> </w:t>
      </w:r>
    </w:p>
    <w:p w:rsidR="002E269B" w:rsidRPr="00940025" w:rsidRDefault="00940025" w:rsidP="00957DE2">
      <w:pPr>
        <w:spacing w:after="0" w:line="360" w:lineRule="auto"/>
        <w:ind w:firstLine="851"/>
        <w:jc w:val="both"/>
        <w:rPr>
          <w:rFonts w:eastAsia="Calibri"/>
        </w:rPr>
      </w:pPr>
      <w:r w:rsidRPr="00C139B1">
        <w:rPr>
          <w:rFonts w:eastAsia="Calibri"/>
        </w:rPr>
        <w:t>Следует обратить внимание на  своевременное информирование</w:t>
      </w:r>
      <w:r w:rsidR="0089460E" w:rsidRPr="00C139B1">
        <w:rPr>
          <w:rFonts w:eastAsia="Calibri"/>
        </w:rPr>
        <w:t xml:space="preserve"> населения об изменениях в графике работы клубных </w:t>
      </w:r>
      <w:r w:rsidR="007779FB" w:rsidRPr="00C139B1">
        <w:rPr>
          <w:rFonts w:eastAsia="Calibri"/>
        </w:rPr>
        <w:t xml:space="preserve">учреждений </w:t>
      </w:r>
      <w:r w:rsidR="0089460E" w:rsidRPr="00C139B1">
        <w:rPr>
          <w:rFonts w:eastAsia="Calibri"/>
        </w:rPr>
        <w:t>и плане проведения мероприятий</w:t>
      </w:r>
      <w:r w:rsidRPr="00C139B1">
        <w:rPr>
          <w:rFonts w:eastAsia="Calibri"/>
        </w:rPr>
        <w:t>.</w:t>
      </w:r>
      <w:r>
        <w:rPr>
          <w:rFonts w:eastAsia="Calibri"/>
        </w:rPr>
        <w:t xml:space="preserve"> </w:t>
      </w:r>
      <w:r w:rsidR="00B30240">
        <w:rPr>
          <w:rFonts w:eastAsia="Calibri"/>
        </w:rPr>
        <w:t xml:space="preserve">Так </w:t>
      </w:r>
      <w:r w:rsidR="00B30240">
        <w:t>н</w:t>
      </w:r>
      <w:r w:rsidR="002E269B" w:rsidRPr="002E269B">
        <w:t xml:space="preserve">а момент проверки </w:t>
      </w:r>
      <w:proofErr w:type="spellStart"/>
      <w:r w:rsidR="002E269B" w:rsidRPr="002E269B">
        <w:t>Гру</w:t>
      </w:r>
      <w:r w:rsidR="007779FB">
        <w:t>зсчанский</w:t>
      </w:r>
      <w:proofErr w:type="spellEnd"/>
      <w:r w:rsidR="007779FB">
        <w:t xml:space="preserve"> центральный сельский Д</w:t>
      </w:r>
      <w:r w:rsidR="002E269B" w:rsidRPr="002E269B">
        <w:t xml:space="preserve">ом культуры Борисовского района был закрыт без </w:t>
      </w:r>
      <w:r w:rsidR="00D56600">
        <w:t xml:space="preserve">указания </w:t>
      </w:r>
      <w:r w:rsidR="002E269B" w:rsidRPr="002E269B">
        <w:t>причин, хотя согласно режиму работы должен функционировать.</w:t>
      </w:r>
    </w:p>
    <w:p w:rsidR="00C139B1" w:rsidRDefault="00305D85" w:rsidP="00957DE2">
      <w:pPr>
        <w:spacing w:after="0" w:line="360" w:lineRule="auto"/>
        <w:ind w:firstLine="567"/>
        <w:jc w:val="both"/>
      </w:pPr>
      <w:r w:rsidRPr="00F638A9">
        <w:t>В основном результаты проверок и мон</w:t>
      </w:r>
      <w:r w:rsidR="007779FB" w:rsidRPr="00F638A9">
        <w:t>иторинга в муниципалитетах</w:t>
      </w:r>
      <w:r w:rsidR="00650B66" w:rsidRPr="00F638A9">
        <w:t xml:space="preserve"> области</w:t>
      </w:r>
      <w:r w:rsidRPr="00F638A9">
        <w:t xml:space="preserve"> показали, что </w:t>
      </w:r>
      <w:r w:rsidR="00F638A9" w:rsidRPr="00F638A9">
        <w:t xml:space="preserve">нарушений </w:t>
      </w:r>
      <w:r w:rsidR="00096EB0" w:rsidRPr="00F638A9">
        <w:t xml:space="preserve">режима работы </w:t>
      </w:r>
      <w:r w:rsidR="00F638A9" w:rsidRPr="00F638A9">
        <w:t xml:space="preserve">культурно-досуговыми учреждениями в большинстве случаев не допускается, а есть лишь </w:t>
      </w:r>
      <w:r w:rsidRPr="00F638A9">
        <w:t>единичные случаи</w:t>
      </w:r>
      <w:r w:rsidR="00531A7C" w:rsidRPr="00F638A9">
        <w:t xml:space="preserve"> сбоя</w:t>
      </w:r>
      <w:r w:rsidRPr="00F638A9">
        <w:t xml:space="preserve">, </w:t>
      </w:r>
      <w:r w:rsidR="00F638A9" w:rsidRPr="00F638A9">
        <w:t>что подтверждает</w:t>
      </w:r>
      <w:r w:rsidRPr="00F638A9">
        <w:t xml:space="preserve"> важность системного контроля со сторону руководителей </w:t>
      </w:r>
      <w:proofErr w:type="gramStart"/>
      <w:r w:rsidRPr="00F638A9">
        <w:t>районных  служб</w:t>
      </w:r>
      <w:proofErr w:type="gramEnd"/>
      <w:r w:rsidRPr="00F638A9">
        <w:t>.</w:t>
      </w:r>
      <w:r>
        <w:t xml:space="preserve"> </w:t>
      </w:r>
    </w:p>
    <w:p w:rsidR="00394BB2" w:rsidRPr="00394BB2" w:rsidRDefault="00394BB2" w:rsidP="00957DE2">
      <w:pPr>
        <w:spacing w:after="0" w:line="360" w:lineRule="auto"/>
        <w:ind w:firstLine="567"/>
        <w:jc w:val="both"/>
        <w:rPr>
          <w:b/>
        </w:rPr>
      </w:pPr>
      <w:bookmarkStart w:id="0" w:name="_GoBack"/>
      <w:r w:rsidRPr="00394BB2">
        <w:rPr>
          <w:b/>
        </w:rPr>
        <w:t>Слайд 6.</w:t>
      </w:r>
    </w:p>
    <w:bookmarkEnd w:id="0"/>
    <w:p w:rsidR="00617950" w:rsidRDefault="00305D85" w:rsidP="00957DE2">
      <w:pPr>
        <w:spacing w:after="0" w:line="360" w:lineRule="auto"/>
        <w:ind w:firstLine="567"/>
        <w:jc w:val="both"/>
      </w:pPr>
      <w:r>
        <w:t xml:space="preserve">Как показали мероприятия последнего времени на жестком контроле у руководителя должны </w:t>
      </w:r>
      <w:proofErr w:type="gramStart"/>
      <w:r>
        <w:t xml:space="preserve">находиться </w:t>
      </w:r>
      <w:r w:rsidR="00096EB0">
        <w:t xml:space="preserve"> </w:t>
      </w:r>
      <w:r>
        <w:t>все</w:t>
      </w:r>
      <w:proofErr w:type="gramEnd"/>
      <w:r>
        <w:t xml:space="preserve"> межрайонные и особенно областные </w:t>
      </w:r>
      <w:r w:rsidR="00096EB0">
        <w:t>мероприятия</w:t>
      </w:r>
      <w:r>
        <w:t>. Так,</w:t>
      </w:r>
      <w:r w:rsidR="00084C68">
        <w:t xml:space="preserve"> по причине  отсутствия</w:t>
      </w:r>
      <w:r>
        <w:t xml:space="preserve"> должного контроля со стороны методических служб и руководителей  </w:t>
      </w:r>
      <w:r w:rsidR="00046A2C">
        <w:t>на недостаточном методическом уровне прошел второй отборочный этап областного конкурса «</w:t>
      </w:r>
      <w:r w:rsidR="00617950">
        <w:t>Л</w:t>
      </w:r>
      <w:r w:rsidR="00096EB0">
        <w:t>учший культ</w:t>
      </w:r>
      <w:r w:rsidR="00046A2C">
        <w:t>работник</w:t>
      </w:r>
      <w:r w:rsidR="00617950">
        <w:t xml:space="preserve"> − 2021</w:t>
      </w:r>
      <w:r w:rsidR="00046A2C">
        <w:t>»</w:t>
      </w:r>
      <w:r w:rsidR="00617950">
        <w:t>.</w:t>
      </w:r>
      <w:r w:rsidR="00617950" w:rsidRPr="00617950">
        <w:rPr>
          <w:color w:val="000000"/>
          <w:sz w:val="24"/>
          <w:szCs w:val="24"/>
        </w:rPr>
        <w:t xml:space="preserve"> </w:t>
      </w:r>
      <w:r w:rsidR="00617950" w:rsidRPr="00617950">
        <w:t xml:space="preserve">Членами жюри отмечено, что I и II этапы областного конкурса профессионального мастерства «Лучший культработник - 2021» выявили неудовлетворительное качество </w:t>
      </w:r>
      <w:r w:rsidR="00617950">
        <w:t xml:space="preserve">подготовки конкурсных материалов. </w:t>
      </w:r>
      <w:r w:rsidR="00617950" w:rsidRPr="00617950">
        <w:t xml:space="preserve">Материалы, не соответствующие Положению о конкурсных заданиях, поступили от конкурсантов из Алексеевского, </w:t>
      </w:r>
      <w:proofErr w:type="spellStart"/>
      <w:r w:rsidR="00617950" w:rsidRPr="00617950">
        <w:t>Грайворонского</w:t>
      </w:r>
      <w:proofErr w:type="spellEnd"/>
      <w:r w:rsidR="00617950" w:rsidRPr="00617950">
        <w:t xml:space="preserve">, </w:t>
      </w:r>
      <w:proofErr w:type="spellStart"/>
      <w:r w:rsidR="00617950" w:rsidRPr="00617950">
        <w:t>Новооскольского</w:t>
      </w:r>
      <w:proofErr w:type="spellEnd"/>
      <w:r w:rsidR="00764599">
        <w:t>,</w:t>
      </w:r>
      <w:r w:rsidR="00617950" w:rsidRPr="00617950">
        <w:t xml:space="preserve"> </w:t>
      </w:r>
      <w:proofErr w:type="spellStart"/>
      <w:r w:rsidR="00764599" w:rsidRPr="00617950">
        <w:t>Шебекинского</w:t>
      </w:r>
      <w:proofErr w:type="spellEnd"/>
      <w:r w:rsidR="00764599">
        <w:t xml:space="preserve"> и</w:t>
      </w:r>
      <w:r w:rsidR="00764599" w:rsidRPr="00617950">
        <w:t xml:space="preserve"> </w:t>
      </w:r>
      <w:proofErr w:type="spellStart"/>
      <w:r w:rsidR="00764599" w:rsidRPr="00617950">
        <w:t>Яковлевского</w:t>
      </w:r>
      <w:proofErr w:type="spellEnd"/>
      <w:r w:rsidR="00764599" w:rsidRPr="00617950">
        <w:t xml:space="preserve"> </w:t>
      </w:r>
      <w:r w:rsidR="00617950" w:rsidRPr="00617950">
        <w:t xml:space="preserve">городских округов, </w:t>
      </w:r>
      <w:proofErr w:type="spellStart"/>
      <w:r w:rsidR="00617950" w:rsidRPr="00617950">
        <w:t>Ивнянского</w:t>
      </w:r>
      <w:proofErr w:type="spellEnd"/>
      <w:r w:rsidR="00617950" w:rsidRPr="00617950">
        <w:t xml:space="preserve">, </w:t>
      </w:r>
      <w:proofErr w:type="spellStart"/>
      <w:r w:rsidR="00617950" w:rsidRPr="00617950">
        <w:t>Корочанс</w:t>
      </w:r>
      <w:r w:rsidR="00764599">
        <w:t>кого</w:t>
      </w:r>
      <w:proofErr w:type="spellEnd"/>
      <w:r w:rsidR="00764599">
        <w:t xml:space="preserve">, </w:t>
      </w:r>
      <w:proofErr w:type="spellStart"/>
      <w:r w:rsidR="00764599">
        <w:t>Красненского</w:t>
      </w:r>
      <w:proofErr w:type="spellEnd"/>
      <w:r w:rsidR="00764599">
        <w:t xml:space="preserve"> </w:t>
      </w:r>
      <w:r w:rsidR="00764599" w:rsidRPr="00617950">
        <w:t>и</w:t>
      </w:r>
      <w:r w:rsidR="00764599">
        <w:t xml:space="preserve"> </w:t>
      </w:r>
      <w:proofErr w:type="spellStart"/>
      <w:r w:rsidR="00764599">
        <w:t>Чернянского</w:t>
      </w:r>
      <w:proofErr w:type="spellEnd"/>
      <w:r w:rsidR="00617950" w:rsidRPr="00617950">
        <w:t xml:space="preserve"> районов.</w:t>
      </w:r>
      <w:r w:rsidR="00617950">
        <w:t xml:space="preserve"> </w:t>
      </w:r>
      <w:r w:rsidR="00617950" w:rsidRPr="00617950">
        <w:t xml:space="preserve">Недостаточный уровень подготовки продемонстрировали участники из </w:t>
      </w:r>
      <w:r w:rsidR="00617950" w:rsidRPr="00617950">
        <w:lastRenderedPageBreak/>
        <w:t xml:space="preserve">Борисовского, </w:t>
      </w:r>
      <w:proofErr w:type="spellStart"/>
      <w:r w:rsidR="00617950" w:rsidRPr="00617950">
        <w:t>Вейделевского</w:t>
      </w:r>
      <w:proofErr w:type="spellEnd"/>
      <w:r w:rsidR="00E6688A">
        <w:t>,</w:t>
      </w:r>
      <w:r w:rsidR="00617950" w:rsidRPr="00617950">
        <w:t xml:space="preserve"> </w:t>
      </w:r>
      <w:r w:rsidR="00E6688A" w:rsidRPr="00617950">
        <w:t xml:space="preserve">Красногвардейского, </w:t>
      </w:r>
      <w:proofErr w:type="spellStart"/>
      <w:r w:rsidR="00E6688A" w:rsidRPr="00617950">
        <w:t>Прохоровского</w:t>
      </w:r>
      <w:proofErr w:type="spellEnd"/>
      <w:r w:rsidR="00E6688A" w:rsidRPr="00617950">
        <w:t xml:space="preserve"> </w:t>
      </w:r>
      <w:r w:rsidR="00617950" w:rsidRPr="00617950">
        <w:t>районов,</w:t>
      </w:r>
      <w:r w:rsidR="00E6688A">
        <w:t xml:space="preserve"> </w:t>
      </w:r>
      <w:proofErr w:type="spellStart"/>
      <w:r w:rsidR="00E6688A">
        <w:t>Губкинского</w:t>
      </w:r>
      <w:proofErr w:type="spellEnd"/>
      <w:r w:rsidR="00E6688A">
        <w:t xml:space="preserve"> городского округа</w:t>
      </w:r>
      <w:r w:rsidR="00617950" w:rsidRPr="00617950">
        <w:t>.</w:t>
      </w:r>
    </w:p>
    <w:p w:rsidR="00096EB0" w:rsidRPr="00617950" w:rsidRDefault="00096EB0" w:rsidP="00957DE2">
      <w:pPr>
        <w:spacing w:after="0" w:line="360" w:lineRule="auto"/>
        <w:ind w:firstLine="567"/>
        <w:jc w:val="both"/>
      </w:pPr>
      <w:r>
        <w:t xml:space="preserve">Уважаемые коллеги, впереди нас ждет большое количество грандиозных важных для культуры в целом и всей </w:t>
      </w:r>
      <w:proofErr w:type="spellStart"/>
      <w:r>
        <w:t>Белгородчины</w:t>
      </w:r>
      <w:proofErr w:type="spellEnd"/>
      <w:r>
        <w:t xml:space="preserve"> событий: </w:t>
      </w:r>
      <w:r w:rsidRPr="00096EB0">
        <w:rPr>
          <w:rFonts w:eastAsia="Times New Roman"/>
          <w:lang w:eastAsia="zh-CN"/>
        </w:rPr>
        <w:t>четвертый Всероссийский съезд директоров клубных учреждений</w:t>
      </w:r>
      <w:r w:rsidR="00084C68">
        <w:rPr>
          <w:rFonts w:eastAsia="Times New Roman"/>
          <w:lang w:eastAsia="zh-CN"/>
        </w:rPr>
        <w:t xml:space="preserve">, </w:t>
      </w:r>
      <w:r>
        <w:t>XII</w:t>
      </w:r>
      <w:r>
        <w:rPr>
          <w:lang w:val="en-US"/>
        </w:rPr>
        <w:t>I</w:t>
      </w:r>
      <w:r>
        <w:t xml:space="preserve"> Международный фестиваль славянской культуры «</w:t>
      </w:r>
      <w:proofErr w:type="spellStart"/>
      <w:r>
        <w:t>Хотмыжская</w:t>
      </w:r>
      <w:proofErr w:type="spellEnd"/>
      <w:r>
        <w:t xml:space="preserve"> осень», инициированный </w:t>
      </w:r>
      <w:proofErr w:type="spellStart"/>
      <w:r>
        <w:t>врио</w:t>
      </w:r>
      <w:proofErr w:type="spellEnd"/>
      <w:r>
        <w:t xml:space="preserve"> Губернатора Белгородской области Гл</w:t>
      </w:r>
      <w:r w:rsidR="00084C68">
        <w:t xml:space="preserve">адковым В.В., </w:t>
      </w:r>
      <w:r>
        <w:t>Международный</w:t>
      </w:r>
      <w:r w:rsidR="00211DE1">
        <w:t xml:space="preserve"> фестиваль «Белгород в цвету», −</w:t>
      </w:r>
      <w:r>
        <w:t xml:space="preserve">  и здесь я прошу от вас полного контроля и погружения в вопрос. </w:t>
      </w:r>
    </w:p>
    <w:p w:rsidR="000E2F7C" w:rsidRDefault="000E2F7C" w:rsidP="00957DE2">
      <w:pPr>
        <w:spacing w:after="0" w:line="360" w:lineRule="auto"/>
        <w:ind w:firstLine="567"/>
      </w:pPr>
    </w:p>
    <w:p w:rsidR="00AA7D95" w:rsidRPr="00AA7D95" w:rsidRDefault="00AA7D95" w:rsidP="00957DE2">
      <w:pPr>
        <w:spacing w:after="0" w:line="360" w:lineRule="auto"/>
      </w:pPr>
      <w:r w:rsidRPr="00AA7D95">
        <w:br/>
      </w:r>
      <w:r w:rsidRPr="00AA7D95">
        <w:br/>
      </w:r>
    </w:p>
    <w:p w:rsidR="00B22208" w:rsidRDefault="00B22208" w:rsidP="00957DE2">
      <w:pPr>
        <w:spacing w:after="0" w:line="360" w:lineRule="auto"/>
      </w:pPr>
    </w:p>
    <w:sectPr w:rsidR="00B22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95"/>
    <w:rsid w:val="00046A2C"/>
    <w:rsid w:val="00084C68"/>
    <w:rsid w:val="00096EB0"/>
    <w:rsid w:val="000B7F60"/>
    <w:rsid w:val="000E2F7C"/>
    <w:rsid w:val="00211DE1"/>
    <w:rsid w:val="00246017"/>
    <w:rsid w:val="002C7E77"/>
    <w:rsid w:val="002E269B"/>
    <w:rsid w:val="00305D85"/>
    <w:rsid w:val="00394BB2"/>
    <w:rsid w:val="004D65B6"/>
    <w:rsid w:val="004E4E6D"/>
    <w:rsid w:val="00531A7C"/>
    <w:rsid w:val="00610652"/>
    <w:rsid w:val="00617950"/>
    <w:rsid w:val="00650B66"/>
    <w:rsid w:val="006F0874"/>
    <w:rsid w:val="00764599"/>
    <w:rsid w:val="007648EC"/>
    <w:rsid w:val="007779FB"/>
    <w:rsid w:val="0081109C"/>
    <w:rsid w:val="00824674"/>
    <w:rsid w:val="0089460E"/>
    <w:rsid w:val="00940025"/>
    <w:rsid w:val="00957DE2"/>
    <w:rsid w:val="0096311C"/>
    <w:rsid w:val="00A86B5B"/>
    <w:rsid w:val="00AA7D95"/>
    <w:rsid w:val="00B22208"/>
    <w:rsid w:val="00B30240"/>
    <w:rsid w:val="00C139B1"/>
    <w:rsid w:val="00C54D5D"/>
    <w:rsid w:val="00D3733D"/>
    <w:rsid w:val="00D56600"/>
    <w:rsid w:val="00E476DF"/>
    <w:rsid w:val="00E6688A"/>
    <w:rsid w:val="00EA335E"/>
    <w:rsid w:val="00ED17C6"/>
    <w:rsid w:val="00ED50CE"/>
    <w:rsid w:val="00ED6EC9"/>
    <w:rsid w:val="00F0610A"/>
    <w:rsid w:val="00F638A9"/>
    <w:rsid w:val="00F7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1C553-A519-4989-A861-E07C4999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4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61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90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1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826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797390">
                                          <w:marLeft w:val="4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81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517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591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9288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5830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673226">
                                                      <w:marLeft w:val="0"/>
                                                      <w:marRight w:val="0"/>
                                                      <w:marTop w:val="13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101463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6" w:color="E2E3E3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7848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760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17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Глущенко О.В.</cp:lastModifiedBy>
  <cp:revision>3</cp:revision>
  <cp:lastPrinted>2021-08-17T18:07:00Z</cp:lastPrinted>
  <dcterms:created xsi:type="dcterms:W3CDTF">2021-08-17T16:55:00Z</dcterms:created>
  <dcterms:modified xsi:type="dcterms:W3CDTF">2021-08-17T18:09:00Z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688809426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Krainukova@belkult.ru</vt:lpwstr>
  </property>
  <property fmtid="{D5CDD505-2E9C-101B-9397-08002B2CF9AE}" pid="6" name="_AuthorEmailDisplayName">
    <vt:lpwstr>Крайнюкова Т.И.</vt:lpwstr>
  </property>
  <property fmtid="{D5CDD505-2E9C-101B-9397-08002B2CF9AE}" pid="7" name="_ReviewingToolsShownOnce">
    <vt:lpwstr/>
  </property>
</Properties>
</file>